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г. Красноярск 202</w:t>
      </w:r>
      <w:r w:rsidR="00733856">
        <w:rPr>
          <w:color w:val="282828"/>
          <w:sz w:val="23"/>
          <w:szCs w:val="23"/>
        </w:rPr>
        <w:t>6</w:t>
      </w:r>
      <w:r w:rsidRPr="0011050F">
        <w:rPr>
          <w:color w:val="282828"/>
          <w:sz w:val="23"/>
          <w:szCs w:val="23"/>
        </w:rPr>
        <w:t xml:space="preserve"> г.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 xml:space="preserve">Настоящая Политика конфиденциальности персональных данных (далее – Политика конфиденциальности) действует в отношении всей информации, которую сайт </w:t>
      </w:r>
      <w:r w:rsidR="00914071">
        <w:rPr>
          <w:color w:val="282828"/>
          <w:sz w:val="23"/>
          <w:szCs w:val="23"/>
        </w:rPr>
        <w:t xml:space="preserve">ООО Клиники </w:t>
      </w:r>
      <w:bookmarkStart w:id="0" w:name="_GoBack"/>
      <w:bookmarkEnd w:id="0"/>
      <w:r w:rsidRPr="0011050F">
        <w:rPr>
          <w:color w:val="282828"/>
          <w:sz w:val="23"/>
          <w:szCs w:val="23"/>
        </w:rPr>
        <w:t>«</w:t>
      </w:r>
      <w:r w:rsidR="00C51BDD">
        <w:rPr>
          <w:color w:val="282828"/>
          <w:sz w:val="23"/>
          <w:szCs w:val="23"/>
        </w:rPr>
        <w:t>Парацельс</w:t>
      </w:r>
      <w:r w:rsidRPr="0011050F">
        <w:rPr>
          <w:color w:val="282828"/>
          <w:sz w:val="23"/>
          <w:szCs w:val="23"/>
        </w:rPr>
        <w:t>», расположенный на доменном имени www.</w:t>
      </w:r>
      <w:r w:rsidR="00C51BDD" w:rsidRPr="00C51BDD">
        <w:rPr>
          <w:color w:val="282828"/>
          <w:sz w:val="23"/>
          <w:szCs w:val="23"/>
        </w:rPr>
        <w:t>paracelskras.ru</w:t>
      </w:r>
      <w:r w:rsidRPr="0011050F">
        <w:rPr>
          <w:color w:val="282828"/>
          <w:sz w:val="23"/>
          <w:szCs w:val="23"/>
        </w:rPr>
        <w:t xml:space="preserve"> (далее – сайт), может получить о Пользователе во время использования сайта, программ и продуктов сайта.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ind w:firstLine="0"/>
        <w:jc w:val="left"/>
        <w:outlineLvl w:val="2"/>
        <w:rPr>
          <w:b/>
          <w:bCs/>
          <w:color w:val="282828"/>
          <w:sz w:val="29"/>
          <w:szCs w:val="29"/>
        </w:rPr>
      </w:pPr>
      <w:r w:rsidRPr="0011050F">
        <w:rPr>
          <w:b/>
          <w:bCs/>
          <w:color w:val="282828"/>
          <w:sz w:val="29"/>
          <w:szCs w:val="29"/>
        </w:rPr>
        <w:t>1. </w:t>
      </w:r>
      <w:r w:rsidRPr="0011050F">
        <w:rPr>
          <w:b/>
          <w:bCs/>
          <w:color w:val="282828"/>
          <w:sz w:val="29"/>
          <w:szCs w:val="29"/>
          <w:bdr w:val="none" w:sz="0" w:space="0" w:color="auto" w:frame="1"/>
        </w:rPr>
        <w:t>ОПРЕДЕЛЕНИЕ ТЕРМИНОВ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1.1. В настоящей Политике конфиденциальности используются следующие термины: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 xml:space="preserve">1.1.1. «Администрация сайта» – уполномоченные сотрудники на управления сайтом, действующие от имени ООО </w:t>
      </w:r>
      <w:r w:rsidR="00733856">
        <w:rPr>
          <w:color w:val="282828"/>
          <w:sz w:val="23"/>
          <w:szCs w:val="23"/>
        </w:rPr>
        <w:t xml:space="preserve">Клиника </w:t>
      </w:r>
      <w:r w:rsidRPr="0011050F">
        <w:rPr>
          <w:color w:val="282828"/>
          <w:sz w:val="23"/>
          <w:szCs w:val="23"/>
        </w:rPr>
        <w:t>«</w:t>
      </w:r>
      <w:r w:rsidR="00733856">
        <w:rPr>
          <w:color w:val="282828"/>
          <w:sz w:val="23"/>
          <w:szCs w:val="23"/>
        </w:rPr>
        <w:t>Парацельс</w:t>
      </w:r>
      <w:r w:rsidRPr="0011050F">
        <w:rPr>
          <w:color w:val="282828"/>
          <w:sz w:val="23"/>
          <w:szCs w:val="23"/>
        </w:rPr>
        <w:t>»,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1.1.2. «Персональные данные» — любая информация, относящаяся прямо или косвенно к определенному или определяемому физическому лицу (субъекту персональных данных).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1.1.3. 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1.1.4. «Конфиденциальность персональных данных» —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 xml:space="preserve">1.1.5. «Пользователь сайта (далее </w:t>
      </w:r>
      <w:r w:rsidRPr="0011050F">
        <w:rPr>
          <w:color w:val="282828"/>
          <w:sz w:val="23"/>
          <w:szCs w:val="23"/>
        </w:rPr>
        <w:noBreakHyphen/>
        <w:t xml:space="preserve"> Пользователь)» – лицо, имеющее доступ к Сайту, посредством сети Интернет и использующее Сайт.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1.1.6. «</w:t>
      </w:r>
      <w:proofErr w:type="spellStart"/>
      <w:r w:rsidRPr="0011050F">
        <w:rPr>
          <w:color w:val="282828"/>
          <w:sz w:val="23"/>
          <w:szCs w:val="23"/>
        </w:rPr>
        <w:t>Cookies</w:t>
      </w:r>
      <w:proofErr w:type="spellEnd"/>
      <w:r w:rsidRPr="0011050F">
        <w:rPr>
          <w:color w:val="282828"/>
          <w:sz w:val="23"/>
          <w:szCs w:val="23"/>
        </w:rP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1.1.7. «IP-адрес» — уникальный сетевой адрес узла в компьютерной сети, построенной по протоколу IP.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ind w:firstLine="0"/>
        <w:jc w:val="left"/>
        <w:outlineLvl w:val="2"/>
        <w:rPr>
          <w:b/>
          <w:bCs/>
          <w:color w:val="282828"/>
          <w:sz w:val="29"/>
          <w:szCs w:val="29"/>
        </w:rPr>
      </w:pPr>
      <w:r w:rsidRPr="0011050F">
        <w:rPr>
          <w:b/>
          <w:bCs/>
          <w:color w:val="282828"/>
          <w:sz w:val="29"/>
          <w:szCs w:val="29"/>
        </w:rPr>
        <w:t>2. </w:t>
      </w:r>
      <w:r w:rsidRPr="0011050F">
        <w:rPr>
          <w:b/>
          <w:bCs/>
          <w:color w:val="282828"/>
          <w:sz w:val="29"/>
          <w:szCs w:val="29"/>
          <w:bdr w:val="none" w:sz="0" w:space="0" w:color="auto" w:frame="1"/>
        </w:rPr>
        <w:t>ОБЩИЕ ПОЛОЖЕНИЯ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2.1.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2.2. В случае несогласия с условиями Политики конфиденциальности Пользователь должен прекратить использование сайта.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2.3. Настоящая Политика конфиденциальности применяется только к сайту www.doctornavzletke.ru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lastRenderedPageBreak/>
        <w:t>2.4. Администрация сайта не проверяет достоверность персональных данных, предоставляемых Пользователем сайта.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ind w:firstLine="0"/>
        <w:jc w:val="left"/>
        <w:outlineLvl w:val="2"/>
        <w:rPr>
          <w:b/>
          <w:bCs/>
          <w:color w:val="282828"/>
          <w:sz w:val="29"/>
          <w:szCs w:val="29"/>
        </w:rPr>
      </w:pPr>
      <w:r w:rsidRPr="0011050F">
        <w:rPr>
          <w:b/>
          <w:bCs/>
          <w:color w:val="282828"/>
          <w:sz w:val="29"/>
          <w:szCs w:val="29"/>
        </w:rPr>
        <w:t>3. </w:t>
      </w:r>
      <w:r w:rsidRPr="0011050F">
        <w:rPr>
          <w:b/>
          <w:bCs/>
          <w:color w:val="282828"/>
          <w:sz w:val="29"/>
          <w:szCs w:val="29"/>
          <w:bdr w:val="none" w:sz="0" w:space="0" w:color="auto" w:frame="1"/>
        </w:rPr>
        <w:t>ПРЕДМЕТ ПОЛИТИКИ КОНФИДЕНЦИАЛЬНОСТИ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3.1.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 Пользователя.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3.2. Персональные данные, разрешённые к обработке в рамках настоящей Политики конфиденциальности, включают в себя следующую информацию: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3.2.1</w:t>
      </w:r>
      <w:proofErr w:type="gramStart"/>
      <w:r w:rsidRPr="0011050F">
        <w:rPr>
          <w:color w:val="282828"/>
          <w:sz w:val="23"/>
          <w:szCs w:val="23"/>
        </w:rPr>
        <w:t>. фамилию</w:t>
      </w:r>
      <w:proofErr w:type="gramEnd"/>
      <w:r w:rsidRPr="0011050F">
        <w:rPr>
          <w:color w:val="282828"/>
          <w:sz w:val="23"/>
          <w:szCs w:val="23"/>
        </w:rPr>
        <w:t>, имя, отчество Пользователя;</w:t>
      </w:r>
      <w:r w:rsidRPr="0011050F">
        <w:rPr>
          <w:color w:val="282828"/>
          <w:sz w:val="23"/>
          <w:szCs w:val="23"/>
        </w:rPr>
        <w:br/>
        <w:t>3.2.2. контактный телефон Пользователя;</w:t>
      </w:r>
      <w:r w:rsidRPr="0011050F">
        <w:rPr>
          <w:color w:val="282828"/>
          <w:sz w:val="23"/>
          <w:szCs w:val="23"/>
        </w:rPr>
        <w:br/>
        <w:t>3.2.3. адрес электронной почты (e-</w:t>
      </w:r>
      <w:proofErr w:type="spellStart"/>
      <w:r w:rsidRPr="0011050F">
        <w:rPr>
          <w:color w:val="282828"/>
          <w:sz w:val="23"/>
          <w:szCs w:val="23"/>
        </w:rPr>
        <w:t>mail</w:t>
      </w:r>
      <w:proofErr w:type="spellEnd"/>
      <w:r w:rsidRPr="0011050F">
        <w:rPr>
          <w:color w:val="282828"/>
          <w:sz w:val="23"/>
          <w:szCs w:val="23"/>
        </w:rPr>
        <w:t>);</w:t>
      </w:r>
      <w:r w:rsidRPr="0011050F">
        <w:rPr>
          <w:color w:val="282828"/>
          <w:sz w:val="23"/>
          <w:szCs w:val="23"/>
        </w:rPr>
        <w:br/>
        <w:t>3.2.4. место жительство Пользователя.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3.3</w:t>
      </w:r>
      <w:proofErr w:type="gramStart"/>
      <w:r w:rsidRPr="0011050F">
        <w:rPr>
          <w:color w:val="282828"/>
          <w:sz w:val="23"/>
          <w:szCs w:val="23"/>
        </w:rPr>
        <w:t>. защищает</w:t>
      </w:r>
      <w:proofErr w:type="gramEnd"/>
      <w:r w:rsidRPr="0011050F">
        <w:rPr>
          <w:color w:val="282828"/>
          <w:sz w:val="23"/>
          <w:szCs w:val="23"/>
        </w:rPr>
        <w:t xml:space="preserve"> Данные, которые автоматически передаются при посещении страниц, на которых установлен статистический скрипт системы («пиксель»):</w:t>
      </w:r>
    </w:p>
    <w:p w:rsidR="0011050F" w:rsidRPr="0011050F" w:rsidRDefault="0011050F" w:rsidP="0011050F">
      <w:pPr>
        <w:widowControl/>
        <w:numPr>
          <w:ilvl w:val="0"/>
          <w:numId w:val="1"/>
        </w:numPr>
        <w:shd w:val="clear" w:color="auto" w:fill="F3F5F4"/>
        <w:autoSpaceDE/>
        <w:autoSpaceDN/>
        <w:adjustRightInd/>
        <w:spacing w:after="75"/>
        <w:ind w:left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IP адрес;</w:t>
      </w:r>
    </w:p>
    <w:p w:rsidR="0011050F" w:rsidRPr="0011050F" w:rsidRDefault="0011050F" w:rsidP="0011050F">
      <w:pPr>
        <w:widowControl/>
        <w:numPr>
          <w:ilvl w:val="0"/>
          <w:numId w:val="1"/>
        </w:numPr>
        <w:shd w:val="clear" w:color="auto" w:fill="F3F5F4"/>
        <w:autoSpaceDE/>
        <w:autoSpaceDN/>
        <w:adjustRightInd/>
        <w:spacing w:after="75"/>
        <w:ind w:left="0"/>
        <w:jc w:val="left"/>
        <w:rPr>
          <w:color w:val="282828"/>
          <w:sz w:val="23"/>
          <w:szCs w:val="23"/>
        </w:rPr>
      </w:pPr>
      <w:proofErr w:type="gramStart"/>
      <w:r w:rsidRPr="0011050F">
        <w:rPr>
          <w:color w:val="282828"/>
          <w:sz w:val="23"/>
          <w:szCs w:val="23"/>
        </w:rPr>
        <w:t>информация</w:t>
      </w:r>
      <w:proofErr w:type="gramEnd"/>
      <w:r w:rsidRPr="0011050F">
        <w:rPr>
          <w:color w:val="282828"/>
          <w:sz w:val="23"/>
          <w:szCs w:val="23"/>
        </w:rPr>
        <w:t xml:space="preserve"> из </w:t>
      </w:r>
      <w:proofErr w:type="spellStart"/>
      <w:r w:rsidRPr="0011050F">
        <w:rPr>
          <w:color w:val="282828"/>
          <w:sz w:val="23"/>
          <w:szCs w:val="23"/>
        </w:rPr>
        <w:t>cookies</w:t>
      </w:r>
      <w:proofErr w:type="spellEnd"/>
      <w:r w:rsidRPr="0011050F">
        <w:rPr>
          <w:color w:val="282828"/>
          <w:sz w:val="23"/>
          <w:szCs w:val="23"/>
        </w:rPr>
        <w:t>;</w:t>
      </w:r>
    </w:p>
    <w:p w:rsidR="0011050F" w:rsidRPr="0011050F" w:rsidRDefault="0011050F" w:rsidP="0011050F">
      <w:pPr>
        <w:widowControl/>
        <w:numPr>
          <w:ilvl w:val="0"/>
          <w:numId w:val="1"/>
        </w:numPr>
        <w:shd w:val="clear" w:color="auto" w:fill="F3F5F4"/>
        <w:autoSpaceDE/>
        <w:autoSpaceDN/>
        <w:adjustRightInd/>
        <w:spacing w:after="75"/>
        <w:ind w:left="0"/>
        <w:jc w:val="left"/>
        <w:rPr>
          <w:color w:val="282828"/>
          <w:sz w:val="23"/>
          <w:szCs w:val="23"/>
        </w:rPr>
      </w:pPr>
      <w:proofErr w:type="gramStart"/>
      <w:r w:rsidRPr="0011050F">
        <w:rPr>
          <w:color w:val="282828"/>
          <w:sz w:val="23"/>
          <w:szCs w:val="23"/>
        </w:rPr>
        <w:t>информация</w:t>
      </w:r>
      <w:proofErr w:type="gramEnd"/>
      <w:r w:rsidRPr="0011050F">
        <w:rPr>
          <w:color w:val="282828"/>
          <w:sz w:val="23"/>
          <w:szCs w:val="23"/>
        </w:rPr>
        <w:t xml:space="preserve"> о браузере (или иной программе, которая осуществляет доступ к показу рекламы);</w:t>
      </w:r>
    </w:p>
    <w:p w:rsidR="0011050F" w:rsidRPr="0011050F" w:rsidRDefault="0011050F" w:rsidP="0011050F">
      <w:pPr>
        <w:widowControl/>
        <w:numPr>
          <w:ilvl w:val="0"/>
          <w:numId w:val="1"/>
        </w:numPr>
        <w:shd w:val="clear" w:color="auto" w:fill="F3F5F4"/>
        <w:autoSpaceDE/>
        <w:autoSpaceDN/>
        <w:adjustRightInd/>
        <w:spacing w:after="75"/>
        <w:ind w:left="0"/>
        <w:jc w:val="left"/>
        <w:rPr>
          <w:color w:val="282828"/>
          <w:sz w:val="23"/>
          <w:szCs w:val="23"/>
        </w:rPr>
      </w:pPr>
      <w:proofErr w:type="gramStart"/>
      <w:r w:rsidRPr="0011050F">
        <w:rPr>
          <w:color w:val="282828"/>
          <w:sz w:val="23"/>
          <w:szCs w:val="23"/>
        </w:rPr>
        <w:t>время</w:t>
      </w:r>
      <w:proofErr w:type="gramEnd"/>
      <w:r w:rsidRPr="0011050F">
        <w:rPr>
          <w:color w:val="282828"/>
          <w:sz w:val="23"/>
          <w:szCs w:val="23"/>
        </w:rPr>
        <w:t xml:space="preserve"> доступа;</w:t>
      </w:r>
    </w:p>
    <w:p w:rsidR="0011050F" w:rsidRPr="0011050F" w:rsidRDefault="0011050F" w:rsidP="0011050F">
      <w:pPr>
        <w:widowControl/>
        <w:numPr>
          <w:ilvl w:val="0"/>
          <w:numId w:val="1"/>
        </w:numPr>
        <w:shd w:val="clear" w:color="auto" w:fill="F3F5F4"/>
        <w:autoSpaceDE/>
        <w:autoSpaceDN/>
        <w:adjustRightInd/>
        <w:spacing w:after="75"/>
        <w:ind w:left="0"/>
        <w:jc w:val="left"/>
        <w:rPr>
          <w:color w:val="282828"/>
          <w:sz w:val="23"/>
          <w:szCs w:val="23"/>
        </w:rPr>
      </w:pPr>
      <w:proofErr w:type="gramStart"/>
      <w:r w:rsidRPr="0011050F">
        <w:rPr>
          <w:color w:val="282828"/>
          <w:sz w:val="23"/>
          <w:szCs w:val="23"/>
        </w:rPr>
        <w:t>адрес</w:t>
      </w:r>
      <w:proofErr w:type="gramEnd"/>
      <w:r w:rsidRPr="0011050F">
        <w:rPr>
          <w:color w:val="282828"/>
          <w:sz w:val="23"/>
          <w:szCs w:val="23"/>
        </w:rPr>
        <w:t xml:space="preserve"> страницы, на которой расположен рекламный блок;</w:t>
      </w:r>
    </w:p>
    <w:p w:rsidR="0011050F" w:rsidRPr="0011050F" w:rsidRDefault="0011050F" w:rsidP="0011050F">
      <w:pPr>
        <w:widowControl/>
        <w:numPr>
          <w:ilvl w:val="0"/>
          <w:numId w:val="1"/>
        </w:numPr>
        <w:shd w:val="clear" w:color="auto" w:fill="F3F5F4"/>
        <w:autoSpaceDE/>
        <w:autoSpaceDN/>
        <w:adjustRightInd/>
        <w:ind w:left="0"/>
        <w:jc w:val="left"/>
        <w:rPr>
          <w:color w:val="282828"/>
          <w:sz w:val="23"/>
          <w:szCs w:val="23"/>
        </w:rPr>
      </w:pPr>
      <w:proofErr w:type="spellStart"/>
      <w:proofErr w:type="gramStart"/>
      <w:r w:rsidRPr="0011050F">
        <w:rPr>
          <w:color w:val="282828"/>
          <w:sz w:val="23"/>
          <w:szCs w:val="23"/>
        </w:rPr>
        <w:t>реферер</w:t>
      </w:r>
      <w:proofErr w:type="spellEnd"/>
      <w:proofErr w:type="gramEnd"/>
      <w:r w:rsidRPr="0011050F">
        <w:rPr>
          <w:color w:val="282828"/>
          <w:sz w:val="23"/>
          <w:szCs w:val="23"/>
        </w:rPr>
        <w:t xml:space="preserve"> (адрес предыдущей страницы).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3.3.1</w:t>
      </w:r>
      <w:proofErr w:type="gramStart"/>
      <w:r w:rsidRPr="0011050F">
        <w:rPr>
          <w:color w:val="282828"/>
          <w:sz w:val="23"/>
          <w:szCs w:val="23"/>
        </w:rPr>
        <w:t>. отключение</w:t>
      </w:r>
      <w:proofErr w:type="gramEnd"/>
      <w:r w:rsidRPr="0011050F">
        <w:rPr>
          <w:color w:val="282828"/>
          <w:sz w:val="23"/>
          <w:szCs w:val="23"/>
        </w:rPr>
        <w:t xml:space="preserve"> </w:t>
      </w:r>
      <w:proofErr w:type="spellStart"/>
      <w:r w:rsidRPr="0011050F">
        <w:rPr>
          <w:color w:val="282828"/>
          <w:sz w:val="23"/>
          <w:szCs w:val="23"/>
        </w:rPr>
        <w:t>cookies</w:t>
      </w:r>
      <w:proofErr w:type="spellEnd"/>
      <w:r w:rsidRPr="0011050F">
        <w:rPr>
          <w:color w:val="282828"/>
          <w:sz w:val="23"/>
          <w:szCs w:val="23"/>
        </w:rPr>
        <w:t xml:space="preserve"> может повлечь невозможность доступа к частям сайта, требующим авторизации.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3.3.2</w:t>
      </w:r>
      <w:proofErr w:type="gramStart"/>
      <w:r w:rsidRPr="0011050F">
        <w:rPr>
          <w:color w:val="282828"/>
          <w:sz w:val="23"/>
          <w:szCs w:val="23"/>
        </w:rPr>
        <w:t>. осуществляет</w:t>
      </w:r>
      <w:proofErr w:type="gramEnd"/>
      <w:r w:rsidRPr="0011050F">
        <w:rPr>
          <w:color w:val="282828"/>
          <w:sz w:val="23"/>
          <w:szCs w:val="23"/>
        </w:rPr>
        <w:t xml:space="preserve"> сбор статистики об IP-адресах своих посетителей. Данная информация используется с целью выявления и решения технических проблем.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 xml:space="preserve">3.4. Любая иная персональная информация неоговоренная выше (используемые браузеры и операционные системы и т.д.) подлежит надежному хранению и нераспространению, за исключением случаев, предусмотренных в </w:t>
      </w:r>
      <w:proofErr w:type="spellStart"/>
      <w:r w:rsidRPr="0011050F">
        <w:rPr>
          <w:color w:val="282828"/>
          <w:sz w:val="23"/>
          <w:szCs w:val="23"/>
        </w:rPr>
        <w:t>п.п</w:t>
      </w:r>
      <w:proofErr w:type="spellEnd"/>
      <w:r w:rsidRPr="0011050F">
        <w:rPr>
          <w:color w:val="282828"/>
          <w:sz w:val="23"/>
          <w:szCs w:val="23"/>
        </w:rPr>
        <w:t>. 5.2</w:t>
      </w:r>
      <w:proofErr w:type="gramStart"/>
      <w:r w:rsidRPr="0011050F">
        <w:rPr>
          <w:color w:val="282828"/>
          <w:sz w:val="23"/>
          <w:szCs w:val="23"/>
        </w:rPr>
        <w:t>. настоящей</w:t>
      </w:r>
      <w:proofErr w:type="gramEnd"/>
      <w:r w:rsidRPr="0011050F">
        <w:rPr>
          <w:color w:val="282828"/>
          <w:sz w:val="23"/>
          <w:szCs w:val="23"/>
        </w:rPr>
        <w:t xml:space="preserve"> Политики конфиденциальности.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ind w:firstLine="0"/>
        <w:jc w:val="left"/>
        <w:outlineLvl w:val="2"/>
        <w:rPr>
          <w:b/>
          <w:bCs/>
          <w:color w:val="282828"/>
          <w:sz w:val="29"/>
          <w:szCs w:val="29"/>
        </w:rPr>
      </w:pPr>
      <w:r w:rsidRPr="0011050F">
        <w:rPr>
          <w:b/>
          <w:bCs/>
          <w:color w:val="282828"/>
          <w:sz w:val="29"/>
          <w:szCs w:val="29"/>
        </w:rPr>
        <w:t>4. </w:t>
      </w:r>
      <w:r w:rsidRPr="0011050F">
        <w:rPr>
          <w:b/>
          <w:bCs/>
          <w:color w:val="282828"/>
          <w:sz w:val="29"/>
          <w:szCs w:val="29"/>
          <w:bdr w:val="none" w:sz="0" w:space="0" w:color="auto" w:frame="1"/>
        </w:rPr>
        <w:t>ЦЕЛИ СБОРА ПЕРСОНАЛЬНОЙ ИНФОРМАЦИИ ПОЛЬЗОВАТЕЛЯ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4.1. Персональные данные Пользователя Администрация сайта может использовать в целях: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4.1.1. Идентификации Пользователя.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4.1.2. Предоставления Пользователю доступа к персонализированным ресурсам Сайта.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4.1.3. Установления с Пользователем обратной связи, включая направление уведомлений, запросов, касающихся использования Сайта, оказания услуг, обработка запросов и заявок от Пользователя.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4.1.4. Определения места нахождения Пользователя для обеспечения безопасности, предотвращения мошенничества.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4.1.5. Подтверждения достоверности и полноты персональных данных, предоставленных Пользователем.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lastRenderedPageBreak/>
        <w:t>4.1.6. Создания учетной записи, если Пользователь дал согласие на создание учетной записи.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4.1.7. Предоставления Пользователю эффективной технической поддержки при возникновении проблем связанных с использованием Сайта.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ind w:firstLine="0"/>
        <w:jc w:val="left"/>
        <w:outlineLvl w:val="2"/>
        <w:rPr>
          <w:b/>
          <w:bCs/>
          <w:color w:val="282828"/>
          <w:sz w:val="29"/>
          <w:szCs w:val="29"/>
        </w:rPr>
      </w:pPr>
      <w:r w:rsidRPr="0011050F">
        <w:rPr>
          <w:b/>
          <w:bCs/>
          <w:color w:val="282828"/>
          <w:sz w:val="29"/>
          <w:szCs w:val="29"/>
        </w:rPr>
        <w:t>5. </w:t>
      </w:r>
      <w:r w:rsidRPr="0011050F">
        <w:rPr>
          <w:b/>
          <w:bCs/>
          <w:color w:val="282828"/>
          <w:sz w:val="29"/>
          <w:szCs w:val="29"/>
          <w:bdr w:val="none" w:sz="0" w:space="0" w:color="auto" w:frame="1"/>
        </w:rPr>
        <w:t>СПОСОБЫ И СРОКИ ОБРАБОТКИ ПЕРСОНАЛЬНОЙ ИНФОРМАЦИИ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5.2.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5.3.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5.4.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5.5. Администрация сайта совместно с Пользователем принимает все необходимые меры по предотвращению отрицательных последствий, вызванных утратой или разглашением персональных данных Пользователя.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ind w:firstLine="0"/>
        <w:jc w:val="left"/>
        <w:outlineLvl w:val="2"/>
        <w:rPr>
          <w:b/>
          <w:bCs/>
          <w:color w:val="282828"/>
          <w:sz w:val="29"/>
          <w:szCs w:val="29"/>
        </w:rPr>
      </w:pPr>
      <w:r w:rsidRPr="0011050F">
        <w:rPr>
          <w:b/>
          <w:bCs/>
          <w:color w:val="282828"/>
          <w:sz w:val="29"/>
          <w:szCs w:val="29"/>
        </w:rPr>
        <w:t>6. </w:t>
      </w:r>
      <w:r w:rsidRPr="0011050F">
        <w:rPr>
          <w:b/>
          <w:bCs/>
          <w:color w:val="282828"/>
          <w:sz w:val="29"/>
          <w:szCs w:val="29"/>
          <w:bdr w:val="none" w:sz="0" w:space="0" w:color="auto" w:frame="1"/>
        </w:rPr>
        <w:t>ОБЯЗАТЕЛЬСТВА СТОРОН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6.1. Пользователь обязан: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6.1.1. Предоставить информацию о персональных данных, необходимую для пользования Сайтом.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6.2. Администрация сайта обязана: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 xml:space="preserve"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</w:t>
      </w:r>
      <w:proofErr w:type="spellStart"/>
      <w:r w:rsidRPr="0011050F">
        <w:rPr>
          <w:color w:val="282828"/>
          <w:sz w:val="23"/>
          <w:szCs w:val="23"/>
        </w:rPr>
        <w:t>п.п</w:t>
      </w:r>
      <w:proofErr w:type="spellEnd"/>
      <w:r w:rsidRPr="0011050F">
        <w:rPr>
          <w:color w:val="282828"/>
          <w:sz w:val="23"/>
          <w:szCs w:val="23"/>
        </w:rPr>
        <w:t>. 5.2</w:t>
      </w:r>
      <w:proofErr w:type="gramStart"/>
      <w:r w:rsidRPr="0011050F">
        <w:rPr>
          <w:color w:val="282828"/>
          <w:sz w:val="23"/>
          <w:szCs w:val="23"/>
        </w:rPr>
        <w:t>. настоящей</w:t>
      </w:r>
      <w:proofErr w:type="gramEnd"/>
      <w:r w:rsidRPr="0011050F">
        <w:rPr>
          <w:color w:val="282828"/>
          <w:sz w:val="23"/>
          <w:szCs w:val="23"/>
        </w:rPr>
        <w:t xml:space="preserve"> Политики Конфиденциальности.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 xml:space="preserve"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</w:t>
      </w:r>
      <w:r w:rsidRPr="0011050F">
        <w:rPr>
          <w:color w:val="282828"/>
          <w:sz w:val="23"/>
          <w:szCs w:val="23"/>
        </w:rPr>
        <w:lastRenderedPageBreak/>
        <w:t>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ind w:firstLine="0"/>
        <w:jc w:val="left"/>
        <w:outlineLvl w:val="2"/>
        <w:rPr>
          <w:b/>
          <w:bCs/>
          <w:color w:val="282828"/>
          <w:sz w:val="29"/>
          <w:szCs w:val="29"/>
        </w:rPr>
      </w:pPr>
      <w:r w:rsidRPr="0011050F">
        <w:rPr>
          <w:b/>
          <w:bCs/>
          <w:color w:val="282828"/>
          <w:sz w:val="29"/>
          <w:szCs w:val="29"/>
        </w:rPr>
        <w:t>7. </w:t>
      </w:r>
      <w:r w:rsidRPr="0011050F">
        <w:rPr>
          <w:b/>
          <w:bCs/>
          <w:color w:val="282828"/>
          <w:sz w:val="29"/>
          <w:szCs w:val="29"/>
          <w:bdr w:val="none" w:sz="0" w:space="0" w:color="auto" w:frame="1"/>
        </w:rPr>
        <w:t>ОТВЕТСТВЕННОСТЬ СТОРОН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 xml:space="preserve">7.1. Администрация сайта, не исполнившая свои обязательства, несёт ответственность перед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</w:t>
      </w:r>
      <w:proofErr w:type="spellStart"/>
      <w:r w:rsidRPr="0011050F">
        <w:rPr>
          <w:color w:val="282828"/>
          <w:sz w:val="23"/>
          <w:szCs w:val="23"/>
        </w:rPr>
        <w:t>п.п</w:t>
      </w:r>
      <w:proofErr w:type="spellEnd"/>
      <w:r w:rsidRPr="0011050F">
        <w:rPr>
          <w:color w:val="282828"/>
          <w:sz w:val="23"/>
          <w:szCs w:val="23"/>
        </w:rPr>
        <w:t xml:space="preserve">. </w:t>
      </w:r>
      <w:proofErr w:type="gramStart"/>
      <w:r w:rsidRPr="0011050F">
        <w:rPr>
          <w:color w:val="282828"/>
          <w:sz w:val="23"/>
          <w:szCs w:val="23"/>
        </w:rPr>
        <w:t>5.2.,</w:t>
      </w:r>
      <w:proofErr w:type="gramEnd"/>
      <w:r w:rsidRPr="0011050F">
        <w:rPr>
          <w:color w:val="282828"/>
          <w:sz w:val="23"/>
          <w:szCs w:val="23"/>
        </w:rPr>
        <w:t xml:space="preserve"> 5.3. и 7.2. настоящей Политики Конфиденциальности.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7.2.1. Стала публичным достоянием до её утраты или разглашения.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7.2.2. Была получена от третьей стороны до момента её получения Администрацией сайта.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7.2.3. Была разглашена с согласия Пользователя.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ind w:firstLine="0"/>
        <w:jc w:val="left"/>
        <w:outlineLvl w:val="2"/>
        <w:rPr>
          <w:b/>
          <w:bCs/>
          <w:color w:val="282828"/>
          <w:sz w:val="29"/>
          <w:szCs w:val="29"/>
        </w:rPr>
      </w:pPr>
      <w:r w:rsidRPr="0011050F">
        <w:rPr>
          <w:b/>
          <w:bCs/>
          <w:color w:val="282828"/>
          <w:sz w:val="29"/>
          <w:szCs w:val="29"/>
        </w:rPr>
        <w:t>8. </w:t>
      </w:r>
      <w:r w:rsidRPr="0011050F">
        <w:rPr>
          <w:b/>
          <w:bCs/>
          <w:color w:val="282828"/>
          <w:sz w:val="29"/>
          <w:szCs w:val="29"/>
          <w:bdr w:val="none" w:sz="0" w:space="0" w:color="auto" w:frame="1"/>
        </w:rPr>
        <w:t>РАЗРЕШЕНИЕ СПОРОВ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8.1.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8.2. 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 xml:space="preserve">8.3. При </w:t>
      </w:r>
      <w:proofErr w:type="gramStart"/>
      <w:r w:rsidRPr="0011050F">
        <w:rPr>
          <w:color w:val="282828"/>
          <w:sz w:val="23"/>
          <w:szCs w:val="23"/>
        </w:rPr>
        <w:t xml:space="preserve">не достижении </w:t>
      </w:r>
      <w:proofErr w:type="gramEnd"/>
      <w:r w:rsidRPr="0011050F">
        <w:rPr>
          <w:color w:val="282828"/>
          <w:sz w:val="23"/>
          <w:szCs w:val="23"/>
        </w:rPr>
        <w:t>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ind w:firstLine="0"/>
        <w:jc w:val="left"/>
        <w:outlineLvl w:val="2"/>
        <w:rPr>
          <w:b/>
          <w:bCs/>
          <w:color w:val="282828"/>
          <w:sz w:val="29"/>
          <w:szCs w:val="29"/>
        </w:rPr>
      </w:pPr>
      <w:r w:rsidRPr="0011050F">
        <w:rPr>
          <w:b/>
          <w:bCs/>
          <w:color w:val="282828"/>
          <w:sz w:val="29"/>
          <w:szCs w:val="29"/>
        </w:rPr>
        <w:t>9. </w:t>
      </w:r>
      <w:r w:rsidRPr="0011050F">
        <w:rPr>
          <w:b/>
          <w:bCs/>
          <w:color w:val="282828"/>
          <w:sz w:val="29"/>
          <w:szCs w:val="29"/>
          <w:bdr w:val="none" w:sz="0" w:space="0" w:color="auto" w:frame="1"/>
        </w:rPr>
        <w:t>ДОПОЛНИТЕЛЬНЫЕ УСЛОВИЯ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spacing w:after="202"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9.1. Администрация сайта вправе вносить изменения в настоящую Политику конфиденциальности без согласия Пользователя.</w:t>
      </w:r>
    </w:p>
    <w:p w:rsidR="0011050F" w:rsidRPr="0011050F" w:rsidRDefault="0011050F" w:rsidP="0011050F">
      <w:pPr>
        <w:widowControl/>
        <w:shd w:val="clear" w:color="auto" w:fill="F3F5F4"/>
        <w:autoSpaceDE/>
        <w:autoSpaceDN/>
        <w:adjustRightInd/>
        <w:ind w:firstLine="0"/>
        <w:jc w:val="left"/>
        <w:rPr>
          <w:color w:val="282828"/>
          <w:sz w:val="23"/>
          <w:szCs w:val="23"/>
        </w:rPr>
      </w:pPr>
      <w:r w:rsidRPr="0011050F">
        <w:rPr>
          <w:color w:val="282828"/>
          <w:sz w:val="23"/>
          <w:szCs w:val="23"/>
        </w:rPr>
        <w:t>9.2.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713ED9" w:rsidRDefault="00713ED9"/>
    <w:sectPr w:rsidR="00713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8F1ED5"/>
    <w:multiLevelType w:val="multilevel"/>
    <w:tmpl w:val="15D2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49"/>
    <w:rsid w:val="0011050F"/>
    <w:rsid w:val="004A5609"/>
    <w:rsid w:val="00713ED9"/>
    <w:rsid w:val="00721A49"/>
    <w:rsid w:val="00733856"/>
    <w:rsid w:val="00914071"/>
    <w:rsid w:val="00C5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23C2A-CCD8-4DA3-A7AC-317C18B8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60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5609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1"/>
    <w:next w:val="a"/>
    <w:link w:val="20"/>
    <w:uiPriority w:val="9"/>
    <w:qFormat/>
    <w:rsid w:val="004A5609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4A5609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4A5609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A560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4A560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4A560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4A5609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1382</Words>
  <Characters>7884</Characters>
  <Application>Microsoft Office Word</Application>
  <DocSecurity>0</DocSecurity>
  <Lines>65</Lines>
  <Paragraphs>18</Paragraphs>
  <ScaleCrop>false</ScaleCrop>
  <Company/>
  <LinksUpToDate>false</LinksUpToDate>
  <CharactersWithSpaces>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2026-08-10T07:00:00Z</dcterms:created>
  <dcterms:modified xsi:type="dcterms:W3CDTF">2026-08-10T07:15:00Z</dcterms:modified>
</cp:coreProperties>
</file>